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86990D2" w14:textId="77777777" w:rsidR="00795043" w:rsidRDefault="00795043">
      <w:pPr>
        <w:pStyle w:val="Normal1"/>
      </w:pPr>
    </w:p>
    <w:p w14:paraId="44E5A619" w14:textId="77777777" w:rsidR="00795043" w:rsidRDefault="00795043">
      <w:pPr>
        <w:pStyle w:val="Normal1"/>
      </w:pPr>
    </w:p>
    <w:p w14:paraId="0C577AAC" w14:textId="77777777" w:rsidR="001710E1" w:rsidRDefault="001710E1">
      <w:pPr>
        <w:pStyle w:val="Normal1"/>
        <w:rPr>
          <w:rFonts w:ascii="Comfortaa" w:eastAsia="Comfortaa" w:hAnsi="Comfortaa" w:cs="Comfortaa"/>
          <w:b/>
          <w:sz w:val="28"/>
          <w:szCs w:val="28"/>
        </w:rPr>
      </w:pPr>
    </w:p>
    <w:p w14:paraId="3921F6CE" w14:textId="77777777" w:rsidR="00795043" w:rsidRDefault="002E570C">
      <w:pPr>
        <w:pStyle w:val="Normal1"/>
      </w:pPr>
      <w:r>
        <w:rPr>
          <w:rFonts w:ascii="Comfortaa" w:eastAsia="Comfortaa" w:hAnsi="Comfortaa" w:cs="Comfortaa"/>
          <w:b/>
          <w:sz w:val="28"/>
          <w:szCs w:val="28"/>
        </w:rPr>
        <w:t>41 children</w:t>
      </w:r>
      <w:r>
        <w:rPr>
          <w:rFonts w:ascii="Comfortaa" w:eastAsia="Comfortaa" w:hAnsi="Comfortaa" w:cs="Comfortaa"/>
          <w:sz w:val="28"/>
          <w:szCs w:val="28"/>
        </w:rPr>
        <w:t xml:space="preserve"> receive a cancer diagnosis every day. </w:t>
      </w:r>
    </w:p>
    <w:p w14:paraId="670621FD" w14:textId="77777777" w:rsidR="00795043" w:rsidRDefault="00795043">
      <w:pPr>
        <w:pStyle w:val="Normal1"/>
      </w:pPr>
    </w:p>
    <w:p w14:paraId="7152C8FD" w14:textId="57EDA819" w:rsidR="00795043" w:rsidRDefault="002E570C">
      <w:pPr>
        <w:pStyle w:val="Normal1"/>
      </w:pPr>
      <w:r>
        <w:rPr>
          <w:rFonts w:ascii="Comfortaa" w:eastAsia="Comfortaa" w:hAnsi="Comfortaa" w:cs="Comfortaa"/>
          <w:sz w:val="28"/>
          <w:szCs w:val="28"/>
        </w:rPr>
        <w:t xml:space="preserve">The National Cancer Institute designates 5.6 billion dollars for cancer research annually. </w:t>
      </w:r>
      <w:r>
        <w:rPr>
          <w:rFonts w:ascii="Comfortaa" w:eastAsia="Comfortaa" w:hAnsi="Comfortaa" w:cs="Comfortaa"/>
          <w:sz w:val="28"/>
          <w:szCs w:val="28"/>
          <w:u w:val="single"/>
        </w:rPr>
        <w:t xml:space="preserve">Sadly, only </w:t>
      </w:r>
      <w:r w:rsidR="00F20590">
        <w:rPr>
          <w:rFonts w:ascii="Comfortaa" w:eastAsia="Comfortaa" w:hAnsi="Comfortaa" w:cs="Comfortaa"/>
          <w:sz w:val="28"/>
          <w:szCs w:val="28"/>
          <w:u w:val="single"/>
        </w:rPr>
        <w:t>.5%</w:t>
      </w:r>
      <w:r>
        <w:rPr>
          <w:rFonts w:ascii="Comfortaa" w:eastAsia="Comfortaa" w:hAnsi="Comfortaa" w:cs="Comfortaa"/>
          <w:sz w:val="28"/>
          <w:szCs w:val="28"/>
          <w:u w:val="single"/>
        </w:rPr>
        <w:t xml:space="preserve"> to </w:t>
      </w:r>
      <w:r w:rsidR="00F20590">
        <w:rPr>
          <w:rFonts w:ascii="Comfortaa" w:eastAsia="Comfortaa" w:hAnsi="Comfortaa" w:cs="Comfortaa"/>
          <w:sz w:val="28"/>
          <w:szCs w:val="28"/>
          <w:u w:val="single"/>
        </w:rPr>
        <w:t>3% of these funds</w:t>
      </w:r>
      <w:r>
        <w:rPr>
          <w:rFonts w:ascii="Comfortaa" w:eastAsia="Comfortaa" w:hAnsi="Comfortaa" w:cs="Comfortaa"/>
          <w:sz w:val="28"/>
          <w:szCs w:val="28"/>
          <w:u w:val="single"/>
        </w:rPr>
        <w:t xml:space="preserve"> are allocated toward children’s cancer research.</w:t>
      </w:r>
    </w:p>
    <w:p w14:paraId="0FF58933" w14:textId="77777777" w:rsidR="00795043" w:rsidRDefault="00795043">
      <w:pPr>
        <w:pStyle w:val="Normal1"/>
      </w:pPr>
    </w:p>
    <w:p w14:paraId="599D2398" w14:textId="3D15018B" w:rsidR="00795043" w:rsidRDefault="002E570C">
      <w:pPr>
        <w:pStyle w:val="Normal1"/>
      </w:pPr>
      <w:r>
        <w:rPr>
          <w:rFonts w:ascii="Comfortaa" w:eastAsia="Comfortaa" w:hAnsi="Comfortaa" w:cs="Comfortaa"/>
          <w:sz w:val="28"/>
          <w:szCs w:val="28"/>
        </w:rPr>
        <w:t>Your help will allow us, the Childhood Gynecologic Cancer Association (CGYNCA),</w:t>
      </w:r>
      <w:r w:rsidR="00F20590">
        <w:rPr>
          <w:rFonts w:ascii="Comfortaa" w:eastAsia="Comfortaa" w:hAnsi="Comfortaa" w:cs="Comfortaa"/>
          <w:sz w:val="28"/>
          <w:szCs w:val="28"/>
        </w:rPr>
        <w:t xml:space="preserve"> </w:t>
      </w:r>
      <w:r>
        <w:rPr>
          <w:rFonts w:ascii="Comfortaa" w:eastAsia="Comfortaa" w:hAnsi="Comfortaa" w:cs="Comfortaa"/>
          <w:sz w:val="28"/>
          <w:szCs w:val="28"/>
        </w:rPr>
        <w:t xml:space="preserve">to continue helping patients, families, and medical professionals fight gynecologic cancer. This type of cancer can impact </w:t>
      </w:r>
      <w:r>
        <w:rPr>
          <w:rFonts w:ascii="Comfortaa" w:eastAsia="Comfortaa" w:hAnsi="Comfortaa" w:cs="Comfortaa"/>
          <w:b/>
          <w:sz w:val="28"/>
          <w:szCs w:val="28"/>
          <w:u w:val="single"/>
        </w:rPr>
        <w:t xml:space="preserve">any girl.  The most common form of childhood gynecologic cancer is ovarian cancer.  Yes!  Ovarian cancer can occur in young girls. </w:t>
      </w:r>
    </w:p>
    <w:p w14:paraId="7C6B75A7" w14:textId="77777777" w:rsidR="00795043" w:rsidRDefault="00795043">
      <w:pPr>
        <w:pStyle w:val="Normal1"/>
      </w:pPr>
    </w:p>
    <w:p w14:paraId="418D760A" w14:textId="77777777" w:rsidR="00795043" w:rsidRDefault="002E570C">
      <w:pPr>
        <w:pStyle w:val="Normal1"/>
      </w:pPr>
      <w:r>
        <w:rPr>
          <w:rFonts w:ascii="Comfortaa" w:eastAsia="Comfortaa" w:hAnsi="Comfortaa" w:cs="Comfortaa"/>
          <w:b/>
          <w:sz w:val="28"/>
          <w:szCs w:val="28"/>
          <w:u w:val="single"/>
        </w:rPr>
        <w:t xml:space="preserve">Giving for tomorrow shapes tomorrow. </w:t>
      </w:r>
    </w:p>
    <w:p w14:paraId="6AF62689" w14:textId="77777777" w:rsidR="00795043" w:rsidRDefault="002E570C">
      <w:pPr>
        <w:pStyle w:val="Normal1"/>
      </w:pPr>
      <w:r>
        <w:rPr>
          <w:noProof/>
        </w:rPr>
        <w:drawing>
          <wp:anchor distT="0" distB="0" distL="0" distR="0" simplePos="0" relativeHeight="251658240" behindDoc="0" locked="0" layoutInCell="0" hidden="0" allowOverlap="1" wp14:anchorId="18D50C9D" wp14:editId="4051AE57">
            <wp:simplePos x="0" y="0"/>
            <wp:positionH relativeFrom="margin">
              <wp:posOffset>4191000</wp:posOffset>
            </wp:positionH>
            <wp:positionV relativeFrom="paragraph">
              <wp:posOffset>61913</wp:posOffset>
            </wp:positionV>
            <wp:extent cx="1752600" cy="1173911"/>
            <wp:effectExtent l="0" t="0" r="0" b="0"/>
            <wp:wrapSquare wrapText="bothSides" distT="0" distB="0" distL="0" distR="0"/>
            <wp:docPr id="3" name="image06.jpg" descr="9677860267_458aa4d0b3_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jpg" descr="9677860267_458aa4d0b3_b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1739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314BDC" w14:textId="77777777" w:rsidR="00795043" w:rsidRDefault="002E570C">
      <w:pPr>
        <w:pStyle w:val="Normal1"/>
      </w:pPr>
      <w:r>
        <w:rPr>
          <w:rFonts w:ascii="Comfortaa" w:eastAsia="Comfortaa" w:hAnsi="Comfortaa" w:cs="Comfortaa"/>
          <w:sz w:val="28"/>
          <w:szCs w:val="28"/>
        </w:rPr>
        <w:t xml:space="preserve">CGYNCA is an educational non-profit organization founded to improve information sharing about childhood gynecologic cancers for families and medical professionals and to support research on childhood gynecologic cancers. </w:t>
      </w:r>
    </w:p>
    <w:p w14:paraId="7E37F496" w14:textId="77777777" w:rsidR="00795043" w:rsidRDefault="00795043">
      <w:pPr>
        <w:pStyle w:val="Normal1"/>
      </w:pPr>
    </w:p>
    <w:p w14:paraId="43AF0B24" w14:textId="042EA837" w:rsidR="00795043" w:rsidRDefault="002E570C">
      <w:pPr>
        <w:pStyle w:val="Normal1"/>
      </w:pPr>
      <w:r>
        <w:rPr>
          <w:rFonts w:ascii="Comfortaa" w:eastAsia="Comfortaa" w:hAnsi="Comfortaa" w:cs="Comfortaa"/>
          <w:sz w:val="28"/>
          <w:szCs w:val="28"/>
        </w:rPr>
        <w:t xml:space="preserve">Whether you are in Ann Arbor, </w:t>
      </w:r>
      <w:r w:rsidR="00F20590">
        <w:rPr>
          <w:rFonts w:ascii="Comfortaa" w:eastAsia="Comfortaa" w:hAnsi="Comfortaa" w:cs="Comfortaa"/>
          <w:sz w:val="28"/>
          <w:szCs w:val="28"/>
        </w:rPr>
        <w:t xml:space="preserve">New York </w:t>
      </w:r>
      <w:r>
        <w:rPr>
          <w:rFonts w:ascii="Comfortaa" w:eastAsia="Comfortaa" w:hAnsi="Comfortaa" w:cs="Comfortaa"/>
          <w:sz w:val="28"/>
          <w:szCs w:val="28"/>
        </w:rPr>
        <w:t xml:space="preserve">City, </w:t>
      </w:r>
      <w:r w:rsidR="00F20590">
        <w:rPr>
          <w:rFonts w:ascii="Comfortaa" w:eastAsia="Comfortaa" w:hAnsi="Comfortaa" w:cs="Comfortaa"/>
          <w:sz w:val="28"/>
          <w:szCs w:val="28"/>
        </w:rPr>
        <w:t>Dallas, San Francisco or another United States City</w:t>
      </w:r>
      <w:r>
        <w:rPr>
          <w:rFonts w:ascii="Comfortaa" w:eastAsia="Comfortaa" w:hAnsi="Comfortaa" w:cs="Comfortaa"/>
          <w:sz w:val="28"/>
          <w:szCs w:val="28"/>
        </w:rPr>
        <w:t>, the need remains. Children with cancer must receive proper investment.</w:t>
      </w:r>
    </w:p>
    <w:p w14:paraId="2D4B347A" w14:textId="77777777" w:rsidR="00795043" w:rsidRDefault="00795043">
      <w:pPr>
        <w:pStyle w:val="Normal1"/>
      </w:pPr>
    </w:p>
    <w:p w14:paraId="39290257" w14:textId="77777777" w:rsidR="00795043" w:rsidRDefault="00795043">
      <w:pPr>
        <w:pStyle w:val="Normal1"/>
      </w:pPr>
    </w:p>
    <w:p w14:paraId="754B8B29" w14:textId="77777777" w:rsidR="00795043" w:rsidRDefault="00795043">
      <w:pPr>
        <w:pStyle w:val="Normal1"/>
      </w:pPr>
    </w:p>
    <w:p w14:paraId="6E268FA4" w14:textId="77777777" w:rsidR="00810D8C" w:rsidRDefault="00810D8C">
      <w:pPr>
        <w:pStyle w:val="Normal1"/>
      </w:pPr>
    </w:p>
    <w:p w14:paraId="58616835" w14:textId="77777777" w:rsidR="00810D8C" w:rsidRDefault="00810D8C">
      <w:pPr>
        <w:pStyle w:val="Normal1"/>
      </w:pPr>
    </w:p>
    <w:p w14:paraId="2BE7AD2B" w14:textId="77777777" w:rsidR="00810D8C" w:rsidRDefault="00810D8C">
      <w:pPr>
        <w:pStyle w:val="Normal1"/>
      </w:pPr>
    </w:p>
    <w:p w14:paraId="71EB2462" w14:textId="77777777" w:rsidR="00810D8C" w:rsidRDefault="00810D8C">
      <w:pPr>
        <w:pStyle w:val="Normal1"/>
      </w:pPr>
    </w:p>
    <w:p w14:paraId="64DFB4AB" w14:textId="77777777" w:rsidR="00810D8C" w:rsidRDefault="00810D8C">
      <w:pPr>
        <w:pStyle w:val="Normal1"/>
      </w:pPr>
    </w:p>
    <w:p w14:paraId="7522E1B4" w14:textId="77777777" w:rsidR="00795043" w:rsidRDefault="00795043">
      <w:pPr>
        <w:pStyle w:val="Normal1"/>
      </w:pPr>
    </w:p>
    <w:p w14:paraId="5639B192" w14:textId="77777777" w:rsidR="00795043" w:rsidRDefault="00795043">
      <w:pPr>
        <w:pStyle w:val="Normal1"/>
      </w:pPr>
    </w:p>
    <w:p w14:paraId="7E5E1F8D" w14:textId="77777777" w:rsidR="00795043" w:rsidRDefault="00795043">
      <w:pPr>
        <w:pStyle w:val="Normal1"/>
      </w:pPr>
    </w:p>
    <w:p w14:paraId="7BED6B8A" w14:textId="77777777" w:rsidR="00795043" w:rsidRDefault="00795043">
      <w:pPr>
        <w:pStyle w:val="Normal1"/>
      </w:pPr>
    </w:p>
    <w:p w14:paraId="5E438F22" w14:textId="77777777" w:rsidR="00795043" w:rsidRDefault="00795043">
      <w:pPr>
        <w:pStyle w:val="Normal1"/>
      </w:pPr>
    </w:p>
    <w:p w14:paraId="60D6EAE2" w14:textId="77777777" w:rsidR="00810D8C" w:rsidRDefault="00810D8C">
      <w:pPr>
        <w:pStyle w:val="Normal1"/>
        <w:rPr>
          <w:rFonts w:ascii="Comfortaa" w:eastAsia="Comfortaa" w:hAnsi="Comfortaa" w:cs="Comfortaa"/>
          <w:b/>
          <w:sz w:val="28"/>
          <w:szCs w:val="28"/>
          <w:u w:val="single"/>
        </w:rPr>
      </w:pPr>
    </w:p>
    <w:p w14:paraId="373A1D0A" w14:textId="77777777" w:rsidR="00810D8C" w:rsidRDefault="00810D8C">
      <w:pPr>
        <w:pStyle w:val="Normal1"/>
        <w:rPr>
          <w:rFonts w:ascii="Comfortaa" w:eastAsia="Comfortaa" w:hAnsi="Comfortaa" w:cs="Comfortaa"/>
          <w:b/>
          <w:sz w:val="28"/>
          <w:szCs w:val="28"/>
          <w:u w:val="single"/>
        </w:rPr>
      </w:pPr>
    </w:p>
    <w:p w14:paraId="4B78CCF8" w14:textId="77777777" w:rsidR="00795043" w:rsidRDefault="002E570C">
      <w:pPr>
        <w:pStyle w:val="Normal1"/>
      </w:pPr>
      <w:r>
        <w:rPr>
          <w:rFonts w:ascii="Comfortaa" w:eastAsia="Comfortaa" w:hAnsi="Comfortaa" w:cs="Comfortaa"/>
          <w:b/>
          <w:sz w:val="28"/>
          <w:szCs w:val="28"/>
          <w:u w:val="single"/>
        </w:rPr>
        <w:t>Our 5 Goals</w:t>
      </w:r>
    </w:p>
    <w:p w14:paraId="745C12BE" w14:textId="77777777" w:rsidR="00795043" w:rsidRDefault="00795043">
      <w:pPr>
        <w:pStyle w:val="Normal1"/>
      </w:pPr>
    </w:p>
    <w:p w14:paraId="0B47FC43" w14:textId="77777777" w:rsidR="00795043" w:rsidRDefault="002E570C">
      <w:pPr>
        <w:pStyle w:val="Normal1"/>
      </w:pPr>
      <w:r>
        <w:rPr>
          <w:rFonts w:ascii="Comfortaa" w:eastAsia="Comfortaa" w:hAnsi="Comfortaa" w:cs="Comfortaa"/>
          <w:sz w:val="28"/>
          <w:szCs w:val="28"/>
        </w:rPr>
        <w:t xml:space="preserve">The Childhood Gynecologic Cancer Association is dedicated to achieving </w:t>
      </w:r>
      <w:r>
        <w:rPr>
          <w:rFonts w:ascii="Comfortaa" w:eastAsia="Comfortaa" w:hAnsi="Comfortaa" w:cs="Comfortaa"/>
          <w:b/>
          <w:sz w:val="28"/>
          <w:szCs w:val="28"/>
          <w:u w:val="single"/>
        </w:rPr>
        <w:t>5 goals</w:t>
      </w:r>
    </w:p>
    <w:p w14:paraId="63A545EB" w14:textId="77777777" w:rsidR="00795043" w:rsidRDefault="002E570C">
      <w:pPr>
        <w:pStyle w:val="Normal1"/>
        <w:numPr>
          <w:ilvl w:val="0"/>
          <w:numId w:val="1"/>
        </w:numPr>
        <w:ind w:hanging="360"/>
        <w:contextualSpacing/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sz w:val="28"/>
          <w:szCs w:val="28"/>
        </w:rPr>
        <w:t xml:space="preserve">Developing a comprehensive referral resource center for children and adolescents with ovarian cancer, vulvar cancer, vaginal cancer or cervical cancer. </w:t>
      </w:r>
    </w:p>
    <w:p w14:paraId="56782F52" w14:textId="77777777" w:rsidR="00795043" w:rsidRDefault="002E570C">
      <w:pPr>
        <w:pStyle w:val="Normal1"/>
        <w:numPr>
          <w:ilvl w:val="0"/>
          <w:numId w:val="1"/>
        </w:numPr>
        <w:ind w:hanging="360"/>
        <w:contextualSpacing/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sz w:val="28"/>
          <w:szCs w:val="28"/>
        </w:rPr>
        <w:t>Obtaining current information for education and clinical trials.</w:t>
      </w:r>
    </w:p>
    <w:p w14:paraId="5BBC4CA8" w14:textId="77777777" w:rsidR="00795043" w:rsidRDefault="002E570C">
      <w:pPr>
        <w:pStyle w:val="Normal1"/>
        <w:numPr>
          <w:ilvl w:val="0"/>
          <w:numId w:val="1"/>
        </w:numPr>
        <w:ind w:hanging="360"/>
        <w:contextualSpacing/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sz w:val="28"/>
          <w:szCs w:val="28"/>
        </w:rPr>
        <w:t>Providing a forum on childhood gynecologic cancers for providers, patients, and their families.</w:t>
      </w:r>
    </w:p>
    <w:p w14:paraId="61D5AA23" w14:textId="1FCDD351" w:rsidR="00795043" w:rsidRDefault="002E570C">
      <w:pPr>
        <w:pStyle w:val="Normal1"/>
        <w:numPr>
          <w:ilvl w:val="0"/>
          <w:numId w:val="1"/>
        </w:numPr>
        <w:ind w:hanging="360"/>
        <w:contextualSpacing/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sz w:val="28"/>
          <w:szCs w:val="28"/>
        </w:rPr>
        <w:t>Raising money for an international tumor registry (database).</w:t>
      </w:r>
    </w:p>
    <w:p w14:paraId="5CECEA23" w14:textId="0CF7F710" w:rsidR="00795043" w:rsidRDefault="002E570C">
      <w:pPr>
        <w:pStyle w:val="Normal1"/>
        <w:numPr>
          <w:ilvl w:val="0"/>
          <w:numId w:val="1"/>
        </w:numPr>
        <w:ind w:hanging="360"/>
        <w:contextualSpacing/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sz w:val="28"/>
          <w:szCs w:val="28"/>
        </w:rPr>
        <w:t>Raising money to advance research on the causes, treatments, and cures for childhood gynecologic cancers.</w:t>
      </w:r>
    </w:p>
    <w:p w14:paraId="07DF305D" w14:textId="77777777" w:rsidR="00795043" w:rsidRDefault="002E570C">
      <w:pPr>
        <w:pStyle w:val="Normal1"/>
      </w:pPr>
      <w:r>
        <w:rPr>
          <w:rFonts w:ascii="Comfortaa" w:eastAsia="Comfortaa" w:hAnsi="Comfortaa" w:cs="Comfortaa"/>
          <w:sz w:val="28"/>
          <w:szCs w:val="28"/>
        </w:rPr>
        <w:t xml:space="preserve">These cancers are rare, but not to the children and families going through gynecologic cancer. Until recently, </w:t>
      </w:r>
      <w:r>
        <w:rPr>
          <w:rFonts w:ascii="Comfortaa" w:eastAsia="Comfortaa" w:hAnsi="Comfortaa" w:cs="Comfortaa"/>
          <w:b/>
          <w:sz w:val="28"/>
          <w:szCs w:val="28"/>
        </w:rPr>
        <w:t>minimal resources were available</w:t>
      </w:r>
      <w:r>
        <w:rPr>
          <w:rFonts w:ascii="Comfortaa" w:eastAsia="Comfortaa" w:hAnsi="Comfortaa" w:cs="Comfortaa"/>
          <w:sz w:val="28"/>
          <w:szCs w:val="28"/>
        </w:rPr>
        <w:t xml:space="preserve"> for families and health care providers. </w:t>
      </w:r>
    </w:p>
    <w:p w14:paraId="184F05A0" w14:textId="77777777" w:rsidR="00795043" w:rsidRDefault="00795043">
      <w:pPr>
        <w:pStyle w:val="Normal1"/>
      </w:pPr>
    </w:p>
    <w:p w14:paraId="2A979A8D" w14:textId="77777777" w:rsidR="00795043" w:rsidRDefault="002E570C">
      <w:pPr>
        <w:pStyle w:val="Normal1"/>
      </w:pPr>
      <w:r>
        <w:rPr>
          <w:rFonts w:ascii="Comfortaa" w:eastAsia="Comfortaa" w:hAnsi="Comfortaa" w:cs="Comfortaa"/>
          <w:b/>
          <w:sz w:val="28"/>
          <w:szCs w:val="28"/>
          <w:u w:val="single"/>
        </w:rPr>
        <w:t>With your gift, we can achieve our 5 goals!</w:t>
      </w:r>
    </w:p>
    <w:p w14:paraId="1510DB62" w14:textId="77777777" w:rsidR="00795043" w:rsidRDefault="00795043">
      <w:pPr>
        <w:pStyle w:val="Normal1"/>
      </w:pPr>
    </w:p>
    <w:p w14:paraId="42BCEF01" w14:textId="2CD5F5AE" w:rsidR="00795043" w:rsidRDefault="002E570C">
      <w:pPr>
        <w:pStyle w:val="Normal1"/>
      </w:pPr>
      <w:r>
        <w:rPr>
          <w:rFonts w:ascii="Comfortaa" w:eastAsia="Comfortaa" w:hAnsi="Comfortaa" w:cs="Comfortaa"/>
          <w:b/>
          <w:sz w:val="28"/>
          <w:szCs w:val="28"/>
        </w:rPr>
        <w:t xml:space="preserve">This is the moment to give your generous donation to the Childhood Gynecologic Cancer Association (CGYNCA). </w:t>
      </w:r>
      <w:r>
        <w:rPr>
          <w:rFonts w:ascii="Comfortaa" w:eastAsia="Comfortaa" w:hAnsi="Comfortaa" w:cs="Comfortaa"/>
          <w:sz w:val="28"/>
          <w:szCs w:val="28"/>
        </w:rPr>
        <w:t xml:space="preserve">Please send your tax deductible gift no later than </w:t>
      </w:r>
      <w:r w:rsidR="00F20590">
        <w:rPr>
          <w:rFonts w:ascii="Comfortaa" w:eastAsia="Comfortaa" w:hAnsi="Comfortaa" w:cs="Comfortaa"/>
          <w:b/>
          <w:sz w:val="28"/>
          <w:szCs w:val="28"/>
          <w:u w:val="single"/>
        </w:rPr>
        <w:t xml:space="preserve">October </w:t>
      </w:r>
      <w:r>
        <w:rPr>
          <w:rFonts w:ascii="Comfortaa" w:eastAsia="Comfortaa" w:hAnsi="Comfortaa" w:cs="Comfortaa"/>
          <w:b/>
          <w:sz w:val="28"/>
          <w:szCs w:val="28"/>
          <w:u w:val="single"/>
        </w:rPr>
        <w:t>1</w:t>
      </w:r>
      <w:r w:rsidR="00F20590">
        <w:rPr>
          <w:rFonts w:ascii="Comfortaa" w:eastAsia="Comfortaa" w:hAnsi="Comfortaa" w:cs="Comfortaa"/>
          <w:b/>
          <w:sz w:val="28"/>
          <w:szCs w:val="28"/>
          <w:u w:val="single"/>
        </w:rPr>
        <w:t>5</w:t>
      </w:r>
      <w:r>
        <w:rPr>
          <w:rFonts w:ascii="Comfortaa" w:eastAsia="Comfortaa" w:hAnsi="Comfortaa" w:cs="Comfortaa"/>
          <w:b/>
          <w:sz w:val="28"/>
          <w:szCs w:val="28"/>
          <w:u w:val="single"/>
        </w:rPr>
        <w:t>, 2016</w:t>
      </w:r>
      <w:r>
        <w:rPr>
          <w:rFonts w:ascii="Comfortaa" w:eastAsia="Comfortaa" w:hAnsi="Comfortaa" w:cs="Comfortaa"/>
          <w:b/>
          <w:sz w:val="28"/>
          <w:szCs w:val="28"/>
        </w:rPr>
        <w:t>.</w:t>
      </w:r>
    </w:p>
    <w:p w14:paraId="6529E03D" w14:textId="77777777" w:rsidR="00795043" w:rsidRDefault="00795043">
      <w:pPr>
        <w:pStyle w:val="Normal1"/>
      </w:pPr>
    </w:p>
    <w:p w14:paraId="128C6D10" w14:textId="77777777" w:rsidR="00810D8C" w:rsidRDefault="00810D8C">
      <w:pPr>
        <w:pStyle w:val="Normal1"/>
      </w:pPr>
    </w:p>
    <w:p w14:paraId="3040BDAE" w14:textId="77777777" w:rsidR="00810D8C" w:rsidRDefault="00810D8C">
      <w:pPr>
        <w:pStyle w:val="Normal1"/>
      </w:pPr>
    </w:p>
    <w:p w14:paraId="3EB97EE6" w14:textId="77777777" w:rsidR="00810D8C" w:rsidRDefault="00810D8C">
      <w:pPr>
        <w:pStyle w:val="Normal1"/>
      </w:pPr>
    </w:p>
    <w:p w14:paraId="6D460A5B" w14:textId="77777777" w:rsidR="00795043" w:rsidRDefault="00795043">
      <w:pPr>
        <w:pStyle w:val="Normal1"/>
      </w:pPr>
    </w:p>
    <w:p w14:paraId="330825DE" w14:textId="77777777" w:rsidR="00795043" w:rsidRDefault="00795043">
      <w:pPr>
        <w:pStyle w:val="Normal1"/>
      </w:pPr>
    </w:p>
    <w:p w14:paraId="5AA18333" w14:textId="77777777" w:rsidR="00795043" w:rsidRDefault="00795043">
      <w:pPr>
        <w:pStyle w:val="Normal1"/>
      </w:pPr>
    </w:p>
    <w:p w14:paraId="0133154C" w14:textId="77777777" w:rsidR="00795043" w:rsidRDefault="00795043">
      <w:pPr>
        <w:pStyle w:val="Normal1"/>
      </w:pPr>
    </w:p>
    <w:p w14:paraId="1FC4A8F4" w14:textId="77777777" w:rsidR="00795043" w:rsidRDefault="00795043">
      <w:pPr>
        <w:pStyle w:val="Normal1"/>
      </w:pPr>
    </w:p>
    <w:p w14:paraId="56924FCA" w14:textId="77777777" w:rsidR="00810D8C" w:rsidRDefault="00810D8C">
      <w:pPr>
        <w:pStyle w:val="Normal1"/>
      </w:pPr>
    </w:p>
    <w:p w14:paraId="460BD1BC" w14:textId="77777777" w:rsidR="00795043" w:rsidRDefault="00795043">
      <w:pPr>
        <w:pStyle w:val="Normal1"/>
      </w:pPr>
    </w:p>
    <w:p w14:paraId="4E79F742" w14:textId="77777777" w:rsidR="00795043" w:rsidRDefault="00795043">
      <w:pPr>
        <w:pStyle w:val="Normal1"/>
      </w:pPr>
    </w:p>
    <w:p w14:paraId="380F7046" w14:textId="77777777" w:rsidR="00795043" w:rsidRDefault="00795043">
      <w:pPr>
        <w:pStyle w:val="Normal1"/>
      </w:pPr>
    </w:p>
    <w:p w14:paraId="63C08E6F" w14:textId="77777777" w:rsidR="00795043" w:rsidRDefault="00795043">
      <w:pPr>
        <w:pStyle w:val="Normal1"/>
      </w:pPr>
    </w:p>
    <w:p w14:paraId="6D252890" w14:textId="77777777" w:rsidR="00810D8C" w:rsidRDefault="00810D8C">
      <w:pPr>
        <w:pStyle w:val="Normal1"/>
        <w:rPr>
          <w:rFonts w:ascii="Comfortaa" w:eastAsia="Comfortaa" w:hAnsi="Comfortaa" w:cs="Comfortaa"/>
          <w:sz w:val="28"/>
          <w:szCs w:val="28"/>
        </w:rPr>
      </w:pPr>
    </w:p>
    <w:p w14:paraId="45922043" w14:textId="77777777" w:rsidR="00810D8C" w:rsidRDefault="00810D8C">
      <w:pPr>
        <w:pStyle w:val="Normal1"/>
        <w:rPr>
          <w:rFonts w:ascii="Comfortaa" w:eastAsia="Comfortaa" w:hAnsi="Comfortaa" w:cs="Comfortaa"/>
          <w:sz w:val="28"/>
          <w:szCs w:val="28"/>
        </w:rPr>
      </w:pPr>
    </w:p>
    <w:p w14:paraId="59DF03FF" w14:textId="77777777" w:rsidR="008715B1" w:rsidRDefault="002E570C">
      <w:pPr>
        <w:pStyle w:val="Normal1"/>
        <w:rPr>
          <w:rFonts w:ascii="Comfortaa" w:eastAsia="Comfortaa" w:hAnsi="Comfortaa" w:cs="Comfortaa"/>
          <w:b/>
          <w:sz w:val="28"/>
          <w:szCs w:val="28"/>
        </w:rPr>
      </w:pPr>
      <w:r>
        <w:rPr>
          <w:rFonts w:ascii="Comfortaa" w:eastAsia="Comfortaa" w:hAnsi="Comfortaa" w:cs="Comfortaa"/>
          <w:sz w:val="28"/>
          <w:szCs w:val="28"/>
        </w:rPr>
        <w:t xml:space="preserve">You may make your donation online at </w:t>
      </w:r>
      <w:hyperlink r:id="rId8">
        <w:r>
          <w:rPr>
            <w:rFonts w:ascii="Comfortaa" w:eastAsia="Comfortaa" w:hAnsi="Comfortaa" w:cs="Comfortaa"/>
            <w:b/>
            <w:color w:val="1155CC"/>
            <w:sz w:val="28"/>
            <w:szCs w:val="28"/>
            <w:u w:val="single"/>
          </w:rPr>
          <w:t>h</w:t>
        </w:r>
        <w:r>
          <w:rPr>
            <w:rFonts w:ascii="Comfortaa" w:eastAsia="Comfortaa" w:hAnsi="Comfortaa" w:cs="Comfortaa"/>
            <w:b/>
            <w:color w:val="1155CC"/>
            <w:sz w:val="28"/>
            <w:szCs w:val="28"/>
            <w:u w:val="single"/>
          </w:rPr>
          <w:t>t</w:t>
        </w:r>
        <w:r>
          <w:rPr>
            <w:rFonts w:ascii="Comfortaa" w:eastAsia="Comfortaa" w:hAnsi="Comfortaa" w:cs="Comfortaa"/>
            <w:b/>
            <w:color w:val="1155CC"/>
            <w:sz w:val="28"/>
            <w:szCs w:val="28"/>
            <w:u w:val="single"/>
          </w:rPr>
          <w:t>tp://www.cgynca.org/</w:t>
        </w:r>
      </w:hyperlink>
      <w:r>
        <w:rPr>
          <w:rFonts w:ascii="Comfortaa" w:eastAsia="Comfortaa" w:hAnsi="Comfortaa" w:cs="Comfortaa"/>
          <w:b/>
          <w:sz w:val="28"/>
          <w:szCs w:val="28"/>
        </w:rPr>
        <w:t xml:space="preserve"> </w:t>
      </w:r>
    </w:p>
    <w:p w14:paraId="11EC7F3D" w14:textId="1D6F821B" w:rsidR="00795043" w:rsidRPr="00F762E8" w:rsidRDefault="00F762E8">
      <w:pPr>
        <w:pStyle w:val="Normal1"/>
      </w:pPr>
      <w:bookmarkStart w:id="0" w:name="_GoBack"/>
      <w:bookmarkEnd w:id="0"/>
      <w:r>
        <w:rPr>
          <w:rFonts w:ascii="Comfortaa" w:eastAsia="Comfortaa" w:hAnsi="Comfortaa" w:cs="Comfortaa"/>
          <w:sz w:val="28"/>
          <w:szCs w:val="28"/>
        </w:rPr>
        <w:t>(Ctrl+Click to follow link)</w:t>
      </w:r>
    </w:p>
    <w:p w14:paraId="38D9F2EB" w14:textId="77777777" w:rsidR="00795043" w:rsidRDefault="00795043">
      <w:pPr>
        <w:pStyle w:val="Normal1"/>
      </w:pPr>
    </w:p>
    <w:p w14:paraId="1C48FE36" w14:textId="77777777" w:rsidR="00795043" w:rsidRDefault="002E570C">
      <w:pPr>
        <w:pStyle w:val="Normal1"/>
      </w:pPr>
      <w:r>
        <w:rPr>
          <w:rFonts w:ascii="Comfortaa" w:eastAsia="Comfortaa" w:hAnsi="Comfortaa" w:cs="Comfortaa"/>
          <w:b/>
          <w:sz w:val="28"/>
          <w:szCs w:val="28"/>
        </w:rPr>
        <w:t>OR</w:t>
      </w:r>
    </w:p>
    <w:p w14:paraId="374D131E" w14:textId="77777777" w:rsidR="00795043" w:rsidRDefault="002E570C">
      <w:pPr>
        <w:pStyle w:val="Normal1"/>
      </w:pPr>
      <w:r>
        <w:rPr>
          <w:rFonts w:ascii="Comfortaa" w:eastAsia="Comfortaa" w:hAnsi="Comfortaa" w:cs="Comfortaa"/>
          <w:sz w:val="28"/>
          <w:szCs w:val="28"/>
        </w:rPr>
        <w:tab/>
        <w:t xml:space="preserve"> </w:t>
      </w:r>
      <w:r>
        <w:rPr>
          <w:rFonts w:ascii="Comfortaa" w:eastAsia="Comfortaa" w:hAnsi="Comfortaa" w:cs="Comfortaa"/>
          <w:sz w:val="28"/>
          <w:szCs w:val="28"/>
        </w:rPr>
        <w:tab/>
      </w:r>
      <w:r>
        <w:rPr>
          <w:rFonts w:ascii="Comfortaa" w:eastAsia="Comfortaa" w:hAnsi="Comfortaa" w:cs="Comfortaa"/>
          <w:sz w:val="28"/>
          <w:szCs w:val="28"/>
        </w:rPr>
        <w:tab/>
      </w:r>
    </w:p>
    <w:p w14:paraId="22E333E7" w14:textId="77777777" w:rsidR="00795043" w:rsidRDefault="002E570C">
      <w:pPr>
        <w:pStyle w:val="Heading4"/>
        <w:keepNext w:val="0"/>
        <w:keepLines w:val="0"/>
        <w:spacing w:before="240" w:after="40"/>
        <w:contextualSpacing w:val="0"/>
      </w:pPr>
      <w:bookmarkStart w:id="1" w:name="_qolr9uh0ql5" w:colFirst="0" w:colLast="0"/>
      <w:bookmarkEnd w:id="1"/>
      <w:r>
        <w:rPr>
          <w:rFonts w:ascii="Comfortaa" w:eastAsia="Comfortaa" w:hAnsi="Comfortaa" w:cs="Comfortaa"/>
          <w:color w:val="000000"/>
          <w:sz w:val="28"/>
          <w:szCs w:val="28"/>
        </w:rPr>
        <w:t>Send your check payable to:</w:t>
      </w:r>
    </w:p>
    <w:p w14:paraId="014ADBC5" w14:textId="77777777" w:rsidR="00795043" w:rsidRDefault="00795043">
      <w:pPr>
        <w:pStyle w:val="Normal1"/>
      </w:pPr>
    </w:p>
    <w:p w14:paraId="2FDDC68B" w14:textId="77777777" w:rsidR="00795043" w:rsidRDefault="002E570C">
      <w:pPr>
        <w:pStyle w:val="Normal1"/>
      </w:pPr>
      <w:r>
        <w:rPr>
          <w:rFonts w:ascii="Comfortaa" w:eastAsia="Comfortaa" w:hAnsi="Comfortaa" w:cs="Comfortaa"/>
          <w:sz w:val="28"/>
          <w:szCs w:val="28"/>
        </w:rPr>
        <w:t>The Childhood Gynecologic Cancer Association (CGYNCA)</w:t>
      </w:r>
    </w:p>
    <w:p w14:paraId="6A16A241" w14:textId="77777777" w:rsidR="00795043" w:rsidRDefault="002E570C">
      <w:pPr>
        <w:pStyle w:val="Normal1"/>
      </w:pPr>
      <w:r>
        <w:rPr>
          <w:rFonts w:ascii="Comfortaa" w:eastAsia="Comfortaa" w:hAnsi="Comfortaa" w:cs="Comfortaa"/>
          <w:sz w:val="28"/>
          <w:szCs w:val="28"/>
        </w:rPr>
        <w:t>Post Office Box 3130</w:t>
      </w:r>
    </w:p>
    <w:p w14:paraId="015B8234" w14:textId="77777777" w:rsidR="00795043" w:rsidRDefault="002E570C">
      <w:pPr>
        <w:pStyle w:val="Normal1"/>
      </w:pPr>
      <w:r>
        <w:rPr>
          <w:rFonts w:ascii="Comfortaa" w:eastAsia="Comfortaa" w:hAnsi="Comfortaa" w:cs="Comfortaa"/>
          <w:sz w:val="28"/>
          <w:szCs w:val="28"/>
        </w:rPr>
        <w:t>Ann Arbor, Michigan 48106-3130</w:t>
      </w:r>
    </w:p>
    <w:p w14:paraId="2E9EB3F2" w14:textId="77777777" w:rsidR="00795043" w:rsidRDefault="00795043">
      <w:pPr>
        <w:pStyle w:val="Normal1"/>
      </w:pPr>
    </w:p>
    <w:p w14:paraId="196A2774" w14:textId="77777777" w:rsidR="00795043" w:rsidRDefault="002E570C">
      <w:pPr>
        <w:pStyle w:val="Normal1"/>
      </w:pPr>
      <w:r>
        <w:rPr>
          <w:rFonts w:ascii="Comfortaa" w:eastAsia="Comfortaa" w:hAnsi="Comfortaa" w:cs="Comfortaa"/>
          <w:sz w:val="28"/>
          <w:szCs w:val="28"/>
        </w:rPr>
        <w:t>OR</w:t>
      </w:r>
    </w:p>
    <w:p w14:paraId="187858A2" w14:textId="77777777" w:rsidR="00795043" w:rsidRDefault="00795043">
      <w:pPr>
        <w:pStyle w:val="Normal1"/>
      </w:pPr>
    </w:p>
    <w:p w14:paraId="5BED059F" w14:textId="77777777" w:rsidR="00795043" w:rsidRDefault="002E570C">
      <w:pPr>
        <w:pStyle w:val="Normal1"/>
      </w:pPr>
      <w:r>
        <w:rPr>
          <w:rFonts w:ascii="Comfortaa" w:eastAsia="Comfortaa" w:hAnsi="Comfortaa" w:cs="Comfortaa"/>
          <w:sz w:val="28"/>
          <w:szCs w:val="28"/>
        </w:rPr>
        <w:t>Use your cell phone to scan the QR code below</w:t>
      </w:r>
    </w:p>
    <w:p w14:paraId="2EFD80E3" w14:textId="77777777" w:rsidR="00795043" w:rsidRDefault="00795043">
      <w:pPr>
        <w:pStyle w:val="Normal1"/>
      </w:pPr>
    </w:p>
    <w:p w14:paraId="4E4657A2" w14:textId="77777777" w:rsidR="00795043" w:rsidRDefault="002E570C">
      <w:pPr>
        <w:pStyle w:val="Normal1"/>
      </w:pPr>
      <w:r>
        <w:rPr>
          <w:noProof/>
        </w:rPr>
        <w:drawing>
          <wp:anchor distT="57150" distB="57150" distL="57150" distR="57150" simplePos="0" relativeHeight="251659264" behindDoc="0" locked="0" layoutInCell="0" hidden="0" allowOverlap="1" wp14:anchorId="189A0824" wp14:editId="6836F9F5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552575" cy="1552575"/>
            <wp:effectExtent l="0" t="0" r="0" b="0"/>
            <wp:wrapSquare wrapText="bothSides" distT="57150" distB="57150" distL="57150" distR="57150"/>
            <wp:docPr id="2" name="image04.png" descr="qrcode-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 descr="qrcode-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B9CD384" w14:textId="77777777" w:rsidR="00795043" w:rsidRDefault="00795043">
      <w:pPr>
        <w:pStyle w:val="Normal1"/>
      </w:pPr>
    </w:p>
    <w:p w14:paraId="4A6B5DD9" w14:textId="77777777" w:rsidR="00795043" w:rsidRDefault="00795043">
      <w:pPr>
        <w:pStyle w:val="Normal1"/>
      </w:pPr>
    </w:p>
    <w:p w14:paraId="13FC2115" w14:textId="77777777" w:rsidR="00795043" w:rsidRDefault="00795043">
      <w:pPr>
        <w:pStyle w:val="Normal1"/>
      </w:pPr>
    </w:p>
    <w:p w14:paraId="4A8DCE89" w14:textId="77777777" w:rsidR="00795043" w:rsidRDefault="00795043">
      <w:pPr>
        <w:pStyle w:val="Normal1"/>
      </w:pPr>
    </w:p>
    <w:p w14:paraId="3D39488B" w14:textId="77777777" w:rsidR="00795043" w:rsidRDefault="00795043">
      <w:pPr>
        <w:pStyle w:val="Normal1"/>
      </w:pPr>
    </w:p>
    <w:p w14:paraId="59A0D01D" w14:textId="77777777" w:rsidR="00795043" w:rsidRDefault="00795043">
      <w:pPr>
        <w:pStyle w:val="Normal1"/>
      </w:pPr>
    </w:p>
    <w:p w14:paraId="095CDDA7" w14:textId="77777777" w:rsidR="00795043" w:rsidRDefault="002E570C">
      <w:pPr>
        <w:pStyle w:val="Normal1"/>
      </w:pPr>
      <w:r>
        <w:rPr>
          <w:rFonts w:ascii="Comfortaa" w:eastAsia="Comfortaa" w:hAnsi="Comfortaa" w:cs="Comfortaa"/>
          <w:sz w:val="28"/>
          <w:szCs w:val="28"/>
        </w:rPr>
        <w:t>Kindest Regards,</w:t>
      </w:r>
    </w:p>
    <w:p w14:paraId="4AAFFF79" w14:textId="77777777" w:rsidR="00795043" w:rsidRDefault="00795043">
      <w:pPr>
        <w:pStyle w:val="Normal1"/>
      </w:pPr>
    </w:p>
    <w:p w14:paraId="5CE89A73" w14:textId="77777777" w:rsidR="00795043" w:rsidRDefault="002E570C">
      <w:pPr>
        <w:pStyle w:val="Normal1"/>
      </w:pPr>
      <w:r>
        <w:rPr>
          <w:rFonts w:ascii="Comfortaa" w:eastAsia="Comfortaa" w:hAnsi="Comfortaa" w:cs="Comfortaa"/>
          <w:sz w:val="28"/>
          <w:szCs w:val="28"/>
        </w:rPr>
        <w:t>Barbara Getty, NP</w:t>
      </w:r>
    </w:p>
    <w:p w14:paraId="627A1148" w14:textId="77777777" w:rsidR="00795043" w:rsidRDefault="00795043">
      <w:pPr>
        <w:pStyle w:val="Normal1"/>
      </w:pPr>
    </w:p>
    <w:p w14:paraId="7FF5D962" w14:textId="3295CD89" w:rsidR="00795043" w:rsidRDefault="002E570C">
      <w:pPr>
        <w:pStyle w:val="Normal1"/>
      </w:pPr>
      <w:r>
        <w:rPr>
          <w:rFonts w:ascii="Comfortaa" w:eastAsia="Comfortaa" w:hAnsi="Comfortaa" w:cs="Comfortaa"/>
          <w:sz w:val="28"/>
          <w:szCs w:val="28"/>
        </w:rPr>
        <w:t>Hope Haefner</w:t>
      </w:r>
      <w:r w:rsidR="00F20590">
        <w:rPr>
          <w:rFonts w:ascii="Comfortaa" w:eastAsia="Comfortaa" w:hAnsi="Comfortaa" w:cs="Comfortaa"/>
          <w:sz w:val="28"/>
          <w:szCs w:val="28"/>
        </w:rPr>
        <w:t>, MD</w:t>
      </w:r>
    </w:p>
    <w:p w14:paraId="15A189D4" w14:textId="77777777" w:rsidR="00795043" w:rsidRDefault="002E570C">
      <w:pPr>
        <w:pStyle w:val="Normal1"/>
      </w:pPr>
      <w:r>
        <w:rPr>
          <w:rFonts w:ascii="Comfortaa" w:eastAsia="Comfortaa" w:hAnsi="Comfortaa" w:cs="Comfortaa"/>
          <w:sz w:val="28"/>
          <w:szCs w:val="28"/>
        </w:rPr>
        <w:t>Childhood Gynecologic Cancer Association (CGYNCA)</w:t>
      </w:r>
    </w:p>
    <w:p w14:paraId="71313BFD" w14:textId="77777777" w:rsidR="00795043" w:rsidRDefault="002E570C">
      <w:pPr>
        <w:pStyle w:val="Normal1"/>
      </w:pPr>
      <w:r>
        <w:rPr>
          <w:rFonts w:ascii="Comfortaa" w:eastAsia="Comfortaa" w:hAnsi="Comfortaa" w:cs="Comfortaa"/>
          <w:sz w:val="28"/>
          <w:szCs w:val="28"/>
        </w:rPr>
        <w:t xml:space="preserve">Executive Director </w:t>
      </w:r>
    </w:p>
    <w:p w14:paraId="08D75F09" w14:textId="77777777" w:rsidR="00795043" w:rsidRDefault="00795043">
      <w:pPr>
        <w:pStyle w:val="Normal1"/>
      </w:pPr>
    </w:p>
    <w:p w14:paraId="49659524" w14:textId="77777777" w:rsidR="00795043" w:rsidRDefault="002E570C">
      <w:pPr>
        <w:pStyle w:val="Normal1"/>
      </w:pPr>
      <w:r>
        <w:rPr>
          <w:rFonts w:ascii="Comfortaa" w:eastAsia="Comfortaa" w:hAnsi="Comfortaa" w:cs="Comfortaa"/>
          <w:b/>
          <w:sz w:val="28"/>
          <w:szCs w:val="28"/>
        </w:rPr>
        <w:t xml:space="preserve">P.S. September is Childhood Cancer Awareness Month. Each September we will celebrate the </w:t>
      </w:r>
      <w:r>
        <w:rPr>
          <w:rFonts w:ascii="Comfortaa" w:eastAsia="Comfortaa" w:hAnsi="Comfortaa" w:cs="Comfortaa"/>
          <w:b/>
          <w:sz w:val="28"/>
          <w:szCs w:val="28"/>
          <w:u w:val="single"/>
        </w:rPr>
        <w:t>investment you make today</w:t>
      </w:r>
      <w:r>
        <w:rPr>
          <w:rFonts w:ascii="Comfortaa" w:eastAsia="Comfortaa" w:hAnsi="Comfortaa" w:cs="Comfortaa"/>
          <w:b/>
          <w:sz w:val="28"/>
          <w:szCs w:val="28"/>
        </w:rPr>
        <w:t>!</w:t>
      </w:r>
    </w:p>
    <w:p w14:paraId="59175ABF" w14:textId="77777777" w:rsidR="00795043" w:rsidRDefault="00795043">
      <w:pPr>
        <w:pStyle w:val="Normal1"/>
      </w:pPr>
    </w:p>
    <w:p w14:paraId="700134F7" w14:textId="77777777" w:rsidR="00795043" w:rsidRDefault="00795043">
      <w:pPr>
        <w:pStyle w:val="Normal1"/>
      </w:pPr>
    </w:p>
    <w:p w14:paraId="7959D0ED" w14:textId="77777777" w:rsidR="00810D8C" w:rsidRDefault="00810D8C">
      <w:pPr>
        <w:pStyle w:val="Normal1"/>
        <w:ind w:left="720"/>
        <w:rPr>
          <w:rFonts w:ascii="Comfortaa" w:eastAsia="Comfortaa" w:hAnsi="Comfortaa" w:cs="Comfortaa"/>
          <w:sz w:val="36"/>
          <w:szCs w:val="36"/>
        </w:rPr>
      </w:pPr>
    </w:p>
    <w:p w14:paraId="05B11534" w14:textId="77777777" w:rsidR="00810D8C" w:rsidRDefault="00810D8C">
      <w:pPr>
        <w:pStyle w:val="Normal1"/>
        <w:ind w:left="720"/>
        <w:rPr>
          <w:rFonts w:ascii="Comfortaa" w:eastAsia="Comfortaa" w:hAnsi="Comfortaa" w:cs="Comfortaa"/>
          <w:sz w:val="36"/>
          <w:szCs w:val="36"/>
        </w:rPr>
      </w:pPr>
    </w:p>
    <w:p w14:paraId="1309CF69" w14:textId="77777777" w:rsidR="001710E1" w:rsidRDefault="001710E1">
      <w:pPr>
        <w:pStyle w:val="Normal1"/>
        <w:ind w:left="720"/>
        <w:rPr>
          <w:rFonts w:ascii="Comfortaa" w:eastAsia="Comfortaa" w:hAnsi="Comfortaa" w:cs="Comfortaa"/>
          <w:sz w:val="36"/>
          <w:szCs w:val="36"/>
        </w:rPr>
      </w:pPr>
    </w:p>
    <w:p w14:paraId="75871E2A" w14:textId="77777777" w:rsidR="00795043" w:rsidRDefault="002E570C">
      <w:pPr>
        <w:pStyle w:val="Normal1"/>
        <w:ind w:left="720"/>
      </w:pPr>
      <w:r>
        <w:rPr>
          <w:rFonts w:ascii="Comfortaa" w:eastAsia="Comfortaa" w:hAnsi="Comfortaa" w:cs="Comfortaa"/>
          <w:sz w:val="36"/>
          <w:szCs w:val="36"/>
        </w:rPr>
        <w:t>(</w:t>
      </w:r>
      <w:r>
        <w:rPr>
          <w:rFonts w:ascii="Comfortaa" w:eastAsia="Comfortaa" w:hAnsi="Comfortaa" w:cs="Comfortaa"/>
          <w:sz w:val="36"/>
          <w:szCs w:val="36"/>
          <w:u w:val="single"/>
        </w:rPr>
        <w:t xml:space="preserve">Please Return This Page With Your Donation. </w:t>
      </w:r>
      <w:r>
        <w:rPr>
          <w:rFonts w:ascii="Comfortaa" w:eastAsia="Comfortaa" w:hAnsi="Comfortaa" w:cs="Comfortaa"/>
          <w:b/>
          <w:sz w:val="36"/>
          <w:szCs w:val="36"/>
          <w:u w:val="single"/>
        </w:rPr>
        <w:t>PLEASE PRINT YOUR INFORMATION.</w:t>
      </w:r>
      <w:r>
        <w:rPr>
          <w:rFonts w:ascii="Comfortaa" w:eastAsia="Comfortaa" w:hAnsi="Comfortaa" w:cs="Comfortaa"/>
          <w:sz w:val="36"/>
          <w:szCs w:val="36"/>
        </w:rPr>
        <w:t>)</w:t>
      </w:r>
    </w:p>
    <w:p w14:paraId="5B9D2CE3" w14:textId="77777777" w:rsidR="00795043" w:rsidRDefault="00795043">
      <w:pPr>
        <w:pStyle w:val="Normal1"/>
      </w:pPr>
    </w:p>
    <w:tbl>
      <w:tblPr>
        <w:tblStyle w:val="a"/>
        <w:tblW w:w="93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795043" w14:paraId="7232FAD8" w14:textId="77777777">
        <w:trPr>
          <w:trHeight w:val="460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FF594" w14:textId="77777777" w:rsidR="00795043" w:rsidRDefault="002E570C">
            <w:pPr>
              <w:pStyle w:val="Normal1"/>
              <w:widowControl w:val="0"/>
              <w:spacing w:line="240" w:lineRule="auto"/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Name:</w:t>
            </w:r>
          </w:p>
          <w:p w14:paraId="400D04EF" w14:textId="77777777" w:rsidR="00795043" w:rsidRDefault="00795043">
            <w:pPr>
              <w:pStyle w:val="Normal1"/>
              <w:widowControl w:val="0"/>
              <w:spacing w:line="240" w:lineRule="auto"/>
            </w:pPr>
          </w:p>
          <w:p w14:paraId="4E831A51" w14:textId="77777777" w:rsidR="00795043" w:rsidRDefault="00795043">
            <w:pPr>
              <w:pStyle w:val="Normal1"/>
              <w:widowControl w:val="0"/>
              <w:spacing w:line="240" w:lineRule="auto"/>
            </w:pPr>
          </w:p>
          <w:p w14:paraId="169578EF" w14:textId="77777777" w:rsidR="00795043" w:rsidRDefault="00795043">
            <w:pPr>
              <w:pStyle w:val="Normal1"/>
              <w:widowControl w:val="0"/>
              <w:spacing w:line="240" w:lineRule="auto"/>
            </w:pPr>
          </w:p>
          <w:p w14:paraId="7F4D24B0" w14:textId="77777777" w:rsidR="00795043" w:rsidRDefault="00795043">
            <w:pPr>
              <w:pStyle w:val="Normal1"/>
              <w:widowControl w:val="0"/>
              <w:spacing w:line="240" w:lineRule="auto"/>
            </w:pPr>
          </w:p>
          <w:p w14:paraId="4D857929" w14:textId="77777777" w:rsidR="00795043" w:rsidRDefault="00795043">
            <w:pPr>
              <w:pStyle w:val="Normal1"/>
              <w:widowControl w:val="0"/>
              <w:spacing w:line="240" w:lineRule="auto"/>
            </w:pPr>
          </w:p>
          <w:p w14:paraId="1485F23D" w14:textId="77777777" w:rsidR="00795043" w:rsidRDefault="00795043">
            <w:pPr>
              <w:pStyle w:val="Normal1"/>
              <w:widowControl w:val="0"/>
              <w:spacing w:line="240" w:lineRule="auto"/>
            </w:pPr>
          </w:p>
          <w:p w14:paraId="71AAC78D" w14:textId="77777777" w:rsidR="00795043" w:rsidRDefault="002E570C">
            <w:pPr>
              <w:pStyle w:val="Normal1"/>
              <w:widowControl w:val="0"/>
              <w:spacing w:line="240" w:lineRule="auto"/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Mailing address: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671AC" w14:textId="77777777" w:rsidR="00795043" w:rsidRDefault="002E570C">
            <w:pPr>
              <w:pStyle w:val="Normal1"/>
              <w:widowControl w:val="0"/>
              <w:spacing w:line="240" w:lineRule="auto"/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Donation Amount:</w:t>
            </w:r>
          </w:p>
          <w:p w14:paraId="55339A4A" w14:textId="77777777" w:rsidR="00795043" w:rsidRDefault="00795043">
            <w:pPr>
              <w:pStyle w:val="Normal1"/>
              <w:widowControl w:val="0"/>
              <w:spacing w:line="240" w:lineRule="auto"/>
            </w:pPr>
          </w:p>
          <w:p w14:paraId="37B2FBAC" w14:textId="77777777" w:rsidR="00795043" w:rsidRDefault="002E570C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$10</w:t>
            </w:r>
          </w:p>
          <w:p w14:paraId="686DD9D0" w14:textId="77777777" w:rsidR="00795043" w:rsidRDefault="00795043">
            <w:pPr>
              <w:pStyle w:val="Normal1"/>
              <w:widowControl w:val="0"/>
              <w:spacing w:line="240" w:lineRule="auto"/>
            </w:pPr>
          </w:p>
          <w:p w14:paraId="5949E2B8" w14:textId="77777777" w:rsidR="00795043" w:rsidRDefault="002E570C">
            <w:pPr>
              <w:pStyle w:val="Normal1"/>
              <w:numPr>
                <w:ilvl w:val="0"/>
                <w:numId w:val="2"/>
              </w:numPr>
              <w:ind w:hanging="360"/>
              <w:contextualSpacing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$50</w:t>
            </w:r>
          </w:p>
          <w:p w14:paraId="028B84BD" w14:textId="77777777" w:rsidR="00795043" w:rsidRDefault="00795043">
            <w:pPr>
              <w:pStyle w:val="Normal1"/>
            </w:pPr>
          </w:p>
          <w:p w14:paraId="3D6FFC9C" w14:textId="77777777" w:rsidR="00795043" w:rsidRDefault="002E570C">
            <w:pPr>
              <w:pStyle w:val="Normal1"/>
              <w:numPr>
                <w:ilvl w:val="0"/>
                <w:numId w:val="2"/>
              </w:numPr>
              <w:ind w:hanging="360"/>
              <w:contextualSpacing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$100</w:t>
            </w:r>
          </w:p>
          <w:p w14:paraId="0C3ABE20" w14:textId="77777777" w:rsidR="00795043" w:rsidRDefault="00795043">
            <w:pPr>
              <w:pStyle w:val="Normal1"/>
            </w:pPr>
          </w:p>
          <w:p w14:paraId="449C86C0" w14:textId="77777777" w:rsidR="00795043" w:rsidRDefault="002E570C">
            <w:pPr>
              <w:pStyle w:val="Normal1"/>
              <w:numPr>
                <w:ilvl w:val="0"/>
                <w:numId w:val="2"/>
              </w:numPr>
              <w:ind w:hanging="360"/>
              <w:contextualSpacing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$250</w:t>
            </w:r>
          </w:p>
          <w:p w14:paraId="43EA4546" w14:textId="77777777" w:rsidR="00795043" w:rsidRDefault="00795043">
            <w:pPr>
              <w:pStyle w:val="Normal1"/>
            </w:pPr>
          </w:p>
          <w:p w14:paraId="0D7059E3" w14:textId="77777777" w:rsidR="00795043" w:rsidRDefault="002E570C">
            <w:pPr>
              <w:pStyle w:val="Normal1"/>
              <w:numPr>
                <w:ilvl w:val="0"/>
                <w:numId w:val="2"/>
              </w:numPr>
              <w:ind w:hanging="360"/>
              <w:contextualSpacing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$500</w:t>
            </w:r>
          </w:p>
          <w:p w14:paraId="2A350992" w14:textId="77777777" w:rsidR="00795043" w:rsidRDefault="00795043">
            <w:pPr>
              <w:pStyle w:val="Normal1"/>
            </w:pPr>
          </w:p>
          <w:p w14:paraId="4FBCF10B" w14:textId="77777777" w:rsidR="00795043" w:rsidRDefault="002E570C">
            <w:pPr>
              <w:pStyle w:val="Normal1"/>
              <w:numPr>
                <w:ilvl w:val="0"/>
                <w:numId w:val="2"/>
              </w:numPr>
              <w:ind w:hanging="360"/>
              <w:contextualSpacing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$1000</w:t>
            </w:r>
          </w:p>
          <w:p w14:paraId="1E780605" w14:textId="77777777" w:rsidR="00795043" w:rsidRDefault="00795043">
            <w:pPr>
              <w:pStyle w:val="Normal1"/>
            </w:pPr>
          </w:p>
          <w:p w14:paraId="7D8BAB2E" w14:textId="77777777" w:rsidR="00795043" w:rsidRDefault="002E570C">
            <w:pPr>
              <w:pStyle w:val="Normal1"/>
              <w:numPr>
                <w:ilvl w:val="0"/>
                <w:numId w:val="2"/>
              </w:numPr>
              <w:ind w:hanging="360"/>
              <w:contextualSpacing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$_______</w:t>
            </w:r>
          </w:p>
        </w:tc>
      </w:tr>
      <w:tr w:rsidR="00795043" w14:paraId="081A14A6" w14:textId="77777777">
        <w:trPr>
          <w:trHeight w:val="460"/>
        </w:trPr>
        <w:tc>
          <w:tcPr>
            <w:tcW w:w="936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E297B" w14:textId="77777777" w:rsidR="00795043" w:rsidRDefault="00795043">
            <w:pPr>
              <w:pStyle w:val="Normal1"/>
              <w:widowControl w:val="0"/>
              <w:spacing w:line="240" w:lineRule="auto"/>
            </w:pPr>
          </w:p>
        </w:tc>
      </w:tr>
      <w:tr w:rsidR="00795043" w14:paraId="5A6CB3B9" w14:textId="77777777">
        <w:trPr>
          <w:trHeight w:val="460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6EA49" w14:textId="77777777" w:rsidR="00795043" w:rsidRDefault="002E570C">
            <w:pPr>
              <w:pStyle w:val="Normal1"/>
              <w:widowControl w:val="0"/>
              <w:spacing w:line="240" w:lineRule="auto"/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Email address:</w:t>
            </w:r>
          </w:p>
          <w:p w14:paraId="17A6E563" w14:textId="77777777" w:rsidR="00795043" w:rsidRDefault="00795043">
            <w:pPr>
              <w:pStyle w:val="Normal1"/>
              <w:widowControl w:val="0"/>
              <w:spacing w:line="240" w:lineRule="auto"/>
            </w:pPr>
          </w:p>
          <w:p w14:paraId="78BACBF8" w14:textId="77777777" w:rsidR="00795043" w:rsidRDefault="00795043">
            <w:pPr>
              <w:pStyle w:val="Normal1"/>
              <w:widowControl w:val="0"/>
              <w:spacing w:line="240" w:lineRule="auto"/>
            </w:pPr>
          </w:p>
          <w:p w14:paraId="312FF476" w14:textId="77777777" w:rsidR="00795043" w:rsidRDefault="00795043">
            <w:pPr>
              <w:pStyle w:val="Normal1"/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22704" w14:textId="77777777" w:rsidR="00795043" w:rsidRDefault="002E570C">
            <w:pPr>
              <w:pStyle w:val="Normal1"/>
              <w:widowControl w:val="0"/>
              <w:spacing w:line="240" w:lineRule="auto"/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10 digit phone number:</w:t>
            </w:r>
          </w:p>
          <w:p w14:paraId="0E5F7742" w14:textId="77777777" w:rsidR="00795043" w:rsidRDefault="00795043">
            <w:pPr>
              <w:pStyle w:val="Normal1"/>
              <w:widowControl w:val="0"/>
              <w:spacing w:line="240" w:lineRule="auto"/>
            </w:pPr>
          </w:p>
          <w:p w14:paraId="7F6ED84B" w14:textId="77777777" w:rsidR="00795043" w:rsidRDefault="00795043">
            <w:pPr>
              <w:pStyle w:val="Normal1"/>
              <w:widowControl w:val="0"/>
              <w:spacing w:line="240" w:lineRule="auto"/>
            </w:pPr>
          </w:p>
        </w:tc>
      </w:tr>
    </w:tbl>
    <w:p w14:paraId="1737B16D" w14:textId="77777777" w:rsidR="00795043" w:rsidRDefault="00795043">
      <w:pPr>
        <w:pStyle w:val="Normal1"/>
      </w:pPr>
    </w:p>
    <w:p w14:paraId="4E9E67AE" w14:textId="77777777" w:rsidR="00795043" w:rsidRDefault="00795043">
      <w:pPr>
        <w:pStyle w:val="Normal1"/>
      </w:pPr>
    </w:p>
    <w:p w14:paraId="2DFC6A2F" w14:textId="77777777" w:rsidR="00795043" w:rsidRDefault="00795043">
      <w:pPr>
        <w:pStyle w:val="Normal1"/>
      </w:pPr>
    </w:p>
    <w:p w14:paraId="47825D19" w14:textId="77777777" w:rsidR="00795043" w:rsidRDefault="00795043">
      <w:pPr>
        <w:pStyle w:val="Normal1"/>
      </w:pPr>
    </w:p>
    <w:p w14:paraId="6F3A619E" w14:textId="77777777" w:rsidR="00795043" w:rsidRDefault="00795043">
      <w:pPr>
        <w:pStyle w:val="Normal1"/>
      </w:pPr>
    </w:p>
    <w:p w14:paraId="2DBFECED" w14:textId="77777777" w:rsidR="00795043" w:rsidRDefault="00795043">
      <w:pPr>
        <w:pStyle w:val="Normal1"/>
      </w:pPr>
    </w:p>
    <w:p w14:paraId="36F103C2" w14:textId="77777777" w:rsidR="00795043" w:rsidRDefault="00795043">
      <w:pPr>
        <w:pStyle w:val="Normal1"/>
      </w:pPr>
    </w:p>
    <w:p w14:paraId="572A0424" w14:textId="77777777" w:rsidR="00795043" w:rsidRDefault="00795043">
      <w:pPr>
        <w:pStyle w:val="Normal1"/>
      </w:pPr>
    </w:p>
    <w:p w14:paraId="01EDAAAE" w14:textId="77777777" w:rsidR="00795043" w:rsidRDefault="00795043">
      <w:pPr>
        <w:pStyle w:val="Normal1"/>
      </w:pPr>
    </w:p>
    <w:p w14:paraId="15B98146" w14:textId="77777777" w:rsidR="00810D8C" w:rsidRDefault="00810D8C">
      <w:pPr>
        <w:pStyle w:val="Normal1"/>
        <w:rPr>
          <w:rFonts w:ascii="Prompt" w:eastAsia="Prompt" w:hAnsi="Prompt" w:cs="Prompt"/>
          <w:b/>
          <w:sz w:val="36"/>
          <w:szCs w:val="36"/>
        </w:rPr>
      </w:pPr>
    </w:p>
    <w:p w14:paraId="08A1066B" w14:textId="77777777" w:rsidR="00810D8C" w:rsidRDefault="00810D8C">
      <w:pPr>
        <w:pStyle w:val="Normal1"/>
        <w:rPr>
          <w:rFonts w:ascii="Prompt" w:eastAsia="Prompt" w:hAnsi="Prompt" w:cs="Prompt"/>
          <w:b/>
          <w:sz w:val="36"/>
          <w:szCs w:val="36"/>
        </w:rPr>
      </w:pPr>
    </w:p>
    <w:p w14:paraId="247FF2E4" w14:textId="77777777" w:rsidR="00810D8C" w:rsidRDefault="00810D8C">
      <w:pPr>
        <w:pStyle w:val="Normal1"/>
        <w:rPr>
          <w:rFonts w:ascii="Prompt" w:eastAsia="Prompt" w:hAnsi="Prompt" w:cs="Prompt"/>
          <w:b/>
          <w:sz w:val="36"/>
          <w:szCs w:val="36"/>
        </w:rPr>
      </w:pPr>
    </w:p>
    <w:p w14:paraId="5B95DB42" w14:textId="77777777" w:rsidR="00795043" w:rsidRDefault="002E570C">
      <w:pPr>
        <w:pStyle w:val="Normal1"/>
      </w:pPr>
      <w:r>
        <w:rPr>
          <w:rFonts w:ascii="Prompt" w:eastAsia="Prompt" w:hAnsi="Prompt" w:cs="Prompt"/>
          <w:b/>
          <w:sz w:val="36"/>
          <w:szCs w:val="36"/>
        </w:rPr>
        <w:t xml:space="preserve">What else can I do? </w:t>
      </w:r>
    </w:p>
    <w:p w14:paraId="1F09694A" w14:textId="77777777" w:rsidR="00795043" w:rsidRDefault="002E570C">
      <w:pPr>
        <w:pStyle w:val="Normal1"/>
      </w:pPr>
      <w:r>
        <w:rPr>
          <w:rFonts w:ascii="Prompt" w:eastAsia="Prompt" w:hAnsi="Prompt" w:cs="Prompt"/>
          <w:b/>
          <w:sz w:val="36"/>
          <w:szCs w:val="36"/>
        </w:rPr>
        <w:t xml:space="preserve">Give this page to your neighbor. </w:t>
      </w:r>
    </w:p>
    <w:p w14:paraId="274C586D" w14:textId="282734E3" w:rsidR="00795043" w:rsidRDefault="002E570C">
      <w:pPr>
        <w:pStyle w:val="Normal1"/>
      </w:pPr>
      <w:r>
        <w:rPr>
          <w:rFonts w:ascii="Prompt" w:eastAsia="Prompt" w:hAnsi="Prompt" w:cs="Prompt"/>
          <w:b/>
          <w:sz w:val="36"/>
          <w:szCs w:val="36"/>
        </w:rPr>
        <w:t xml:space="preserve"> </w:t>
      </w:r>
    </w:p>
    <w:p w14:paraId="36E910BC" w14:textId="77777777" w:rsidR="00795043" w:rsidRDefault="00795043">
      <w:pPr>
        <w:pStyle w:val="Normal1"/>
      </w:pPr>
    </w:p>
    <w:p w14:paraId="69879359" w14:textId="77777777" w:rsidR="00795043" w:rsidRDefault="002E570C">
      <w:pPr>
        <w:pStyle w:val="Normal1"/>
      </w:pPr>
      <w:r>
        <w:rPr>
          <w:rFonts w:ascii="Libre Franklin" w:eastAsia="Libre Franklin" w:hAnsi="Libre Franklin" w:cs="Libre Franklin"/>
          <w:b/>
          <w:sz w:val="28"/>
          <w:szCs w:val="28"/>
          <w:u w:val="single"/>
        </w:rPr>
        <w:t>Did you know?</w:t>
      </w:r>
    </w:p>
    <w:p w14:paraId="112CA855" w14:textId="77777777" w:rsidR="00795043" w:rsidRDefault="00795043">
      <w:pPr>
        <w:pStyle w:val="Normal1"/>
      </w:pPr>
    </w:p>
    <w:p w14:paraId="7942870A" w14:textId="77777777" w:rsidR="00795043" w:rsidRDefault="002E570C">
      <w:pPr>
        <w:pStyle w:val="Normal1"/>
      </w:pPr>
      <w:r>
        <w:rPr>
          <w:rFonts w:ascii="Libre Franklin" w:eastAsia="Libre Franklin" w:hAnsi="Libre Franklin" w:cs="Libre Franklin"/>
          <w:sz w:val="28"/>
          <w:szCs w:val="28"/>
        </w:rPr>
        <w:t xml:space="preserve">15,000 children are diagnosed with cancer each year, more than other diseases. </w:t>
      </w:r>
      <w:r>
        <w:rPr>
          <w:noProof/>
        </w:rPr>
        <w:drawing>
          <wp:anchor distT="57150" distB="57150" distL="57150" distR="57150" simplePos="0" relativeHeight="251660288" behindDoc="0" locked="0" layoutInCell="0" hidden="0" allowOverlap="1" wp14:anchorId="202024A4" wp14:editId="0C2A6BFE">
            <wp:simplePos x="0" y="0"/>
            <wp:positionH relativeFrom="margin">
              <wp:posOffset>4562475</wp:posOffset>
            </wp:positionH>
            <wp:positionV relativeFrom="paragraph">
              <wp:posOffset>371475</wp:posOffset>
            </wp:positionV>
            <wp:extent cx="1323975" cy="1323975"/>
            <wp:effectExtent l="0" t="0" r="0" b="0"/>
            <wp:wrapSquare wrapText="bothSides" distT="57150" distB="57150" distL="57150" distR="57150"/>
            <wp:docPr id="4" name="image07.png" descr="qrcode-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 descr="qrcode-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8437363" w14:textId="77777777" w:rsidR="00795043" w:rsidRDefault="00795043">
      <w:pPr>
        <w:pStyle w:val="Normal1"/>
        <w:jc w:val="center"/>
      </w:pPr>
    </w:p>
    <w:p w14:paraId="1EAE4E0C" w14:textId="77777777" w:rsidR="00795043" w:rsidRDefault="002E570C">
      <w:pPr>
        <w:pStyle w:val="Normal1"/>
      </w:pPr>
      <w:r>
        <w:rPr>
          <w:rFonts w:ascii="Libre Franklin" w:eastAsia="Libre Franklin" w:hAnsi="Libre Franklin" w:cs="Libre Franklin"/>
          <w:b/>
          <w:sz w:val="28"/>
          <w:szCs w:val="28"/>
          <w:u w:val="single"/>
        </w:rPr>
        <w:t>But there’s hope!</w:t>
      </w:r>
    </w:p>
    <w:p w14:paraId="1FF4D4DD" w14:textId="77777777" w:rsidR="00795043" w:rsidRDefault="00795043">
      <w:pPr>
        <w:pStyle w:val="Normal1"/>
      </w:pPr>
    </w:p>
    <w:p w14:paraId="0E96E619" w14:textId="77777777" w:rsidR="00795043" w:rsidRDefault="002E570C">
      <w:pPr>
        <w:pStyle w:val="Normal1"/>
      </w:pPr>
      <w:r>
        <w:rPr>
          <w:rFonts w:ascii="Libre Franklin" w:eastAsia="Libre Franklin" w:hAnsi="Libre Franklin" w:cs="Libre Franklin"/>
          <w:sz w:val="28"/>
          <w:szCs w:val="28"/>
        </w:rPr>
        <w:t xml:space="preserve">380,000 children beat cancer in 2010. </w:t>
      </w:r>
      <w:r>
        <w:rPr>
          <w:rFonts w:ascii="Libre Franklin" w:eastAsia="Libre Franklin" w:hAnsi="Libre Franklin" w:cs="Libre Franklin"/>
          <w:sz w:val="28"/>
          <w:szCs w:val="28"/>
          <w:u w:val="single"/>
        </w:rPr>
        <w:t>With your assistance this number shall grow exponentially!</w:t>
      </w:r>
    </w:p>
    <w:p w14:paraId="4E060F51" w14:textId="77777777" w:rsidR="00795043" w:rsidRDefault="00795043">
      <w:pPr>
        <w:pStyle w:val="Normal1"/>
      </w:pPr>
    </w:p>
    <w:p w14:paraId="59868625" w14:textId="279F5FB4" w:rsidR="00795043" w:rsidRDefault="002E570C">
      <w:pPr>
        <w:pStyle w:val="Normal1"/>
      </w:pPr>
      <w:r>
        <w:rPr>
          <w:rFonts w:ascii="Libre Franklin" w:eastAsia="Libre Franklin" w:hAnsi="Libre Franklin" w:cs="Libre Franklin"/>
          <w:sz w:val="28"/>
          <w:szCs w:val="28"/>
        </w:rPr>
        <w:t xml:space="preserve">The Childhood Gynecologic Cancer Association (CGYNCA) stands as one investment opportunity. Not only does your donation bring about CGYNCA’s </w:t>
      </w:r>
      <w:r>
        <w:rPr>
          <w:rFonts w:ascii="Libre Franklin" w:eastAsia="Libre Franklin" w:hAnsi="Libre Franklin" w:cs="Libre Franklin"/>
          <w:b/>
          <w:sz w:val="28"/>
          <w:szCs w:val="28"/>
        </w:rPr>
        <w:t>5 goals</w:t>
      </w:r>
      <w:r>
        <w:rPr>
          <w:rFonts w:ascii="Libre Franklin" w:eastAsia="Libre Franklin" w:hAnsi="Libre Franklin" w:cs="Libre Franklin"/>
          <w:sz w:val="28"/>
          <w:szCs w:val="28"/>
        </w:rPr>
        <w:t xml:space="preserve">, it also sends an indirect message to your neighbors. That message is: </w:t>
      </w:r>
      <w:r>
        <w:rPr>
          <w:rFonts w:ascii="Libre Franklin" w:eastAsia="Libre Franklin" w:hAnsi="Libre Franklin" w:cs="Libre Franklin"/>
          <w:b/>
          <w:sz w:val="28"/>
          <w:szCs w:val="28"/>
          <w:u w:val="single"/>
        </w:rPr>
        <w:t xml:space="preserve">“I care about </w:t>
      </w:r>
      <w:r w:rsidR="00F20590">
        <w:rPr>
          <w:rFonts w:ascii="Libre Franklin" w:eastAsia="Libre Franklin" w:hAnsi="Libre Franklin" w:cs="Libre Franklin"/>
          <w:b/>
          <w:sz w:val="28"/>
          <w:szCs w:val="28"/>
          <w:u w:val="single"/>
        </w:rPr>
        <w:t>children with cancer</w:t>
      </w:r>
      <w:r>
        <w:rPr>
          <w:rFonts w:ascii="Libre Franklin" w:eastAsia="Libre Franklin" w:hAnsi="Libre Franklin" w:cs="Libre Franklin"/>
          <w:b/>
          <w:sz w:val="28"/>
          <w:szCs w:val="28"/>
          <w:u w:val="single"/>
        </w:rPr>
        <w:t>; my dollars stand as witness to my investment activity.”</w:t>
      </w:r>
    </w:p>
    <w:sectPr w:rsidR="0079504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3B71C" w14:textId="77777777" w:rsidR="00951DE6" w:rsidRDefault="00951DE6">
      <w:pPr>
        <w:spacing w:line="240" w:lineRule="auto"/>
      </w:pPr>
      <w:r>
        <w:separator/>
      </w:r>
    </w:p>
  </w:endnote>
  <w:endnote w:type="continuationSeparator" w:id="0">
    <w:p w14:paraId="2428097C" w14:textId="77777777" w:rsidR="00951DE6" w:rsidRDefault="00951D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fortaa">
    <w:altName w:val="Times New Roman"/>
    <w:charset w:val="00"/>
    <w:family w:val="auto"/>
    <w:pitch w:val="default"/>
  </w:font>
  <w:font w:name="Prompt">
    <w:altName w:val="Times New Roman"/>
    <w:charset w:val="00"/>
    <w:family w:val="auto"/>
    <w:pitch w:val="default"/>
  </w:font>
  <w:font w:name="Libre Franklin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BC483" w14:textId="75847AC1" w:rsidR="00795043" w:rsidRDefault="002E570C">
    <w:pPr>
      <w:pStyle w:val="Normal1"/>
      <w:jc w:val="center"/>
    </w:pPr>
    <w:r>
      <w:fldChar w:fldCharType="begin"/>
    </w:r>
    <w:r>
      <w:instrText>PAGE</w:instrText>
    </w:r>
    <w:r>
      <w:fldChar w:fldCharType="separate"/>
    </w:r>
    <w:r w:rsidR="008715B1">
      <w:rPr>
        <w:noProof/>
      </w:rPr>
      <w:t>3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8715B1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86E34" w14:textId="77777777" w:rsidR="00951DE6" w:rsidRDefault="00951DE6">
      <w:pPr>
        <w:spacing w:line="240" w:lineRule="auto"/>
      </w:pPr>
      <w:r>
        <w:separator/>
      </w:r>
    </w:p>
  </w:footnote>
  <w:footnote w:type="continuationSeparator" w:id="0">
    <w:p w14:paraId="0D258834" w14:textId="77777777" w:rsidR="00951DE6" w:rsidRDefault="00951D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19E08" w14:textId="77777777" w:rsidR="00795043" w:rsidRDefault="002E570C">
    <w:pPr>
      <w:pStyle w:val="Heading1"/>
      <w:keepNext w:val="0"/>
      <w:keepLines w:val="0"/>
      <w:spacing w:before="0" w:after="0" w:line="240" w:lineRule="auto"/>
      <w:ind w:left="5760"/>
      <w:contextualSpacing w:val="0"/>
    </w:pPr>
    <w:bookmarkStart w:id="2" w:name="_srzh3j8nhjdm" w:colFirst="0" w:colLast="0"/>
    <w:bookmarkEnd w:id="2"/>
    <w:r>
      <w:rPr>
        <w:rFonts w:ascii="Prompt" w:eastAsia="Prompt" w:hAnsi="Prompt" w:cs="Prompt"/>
        <w:sz w:val="24"/>
        <w:szCs w:val="24"/>
      </w:rPr>
      <w:t xml:space="preserve">      PO Box 3130</w:t>
    </w:r>
    <w:r>
      <w:rPr>
        <w:noProof/>
      </w:rPr>
      <w:drawing>
        <wp:anchor distT="0" distB="0" distL="0" distR="0" simplePos="0" relativeHeight="251658240" behindDoc="0" locked="0" layoutInCell="0" hidden="0" allowOverlap="1" wp14:anchorId="398467A8" wp14:editId="2789643C">
          <wp:simplePos x="0" y="0"/>
          <wp:positionH relativeFrom="margin">
            <wp:posOffset>0</wp:posOffset>
          </wp:positionH>
          <wp:positionV relativeFrom="paragraph">
            <wp:posOffset>47625</wp:posOffset>
          </wp:positionV>
          <wp:extent cx="1061201" cy="1000125"/>
          <wp:effectExtent l="0" t="0" r="0" b="0"/>
          <wp:wrapSquare wrapText="bothSides" distT="0" distB="0" distL="0" distR="0"/>
          <wp:docPr id="1" name="image03.png" descr="cgynca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cgynca_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1201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C1860D7" w14:textId="77777777" w:rsidR="00795043" w:rsidRDefault="002E570C">
    <w:pPr>
      <w:pStyle w:val="Heading1"/>
      <w:keepNext w:val="0"/>
      <w:keepLines w:val="0"/>
      <w:spacing w:before="0" w:after="0" w:line="240" w:lineRule="auto"/>
      <w:ind w:left="5760"/>
      <w:contextualSpacing w:val="0"/>
    </w:pPr>
    <w:bookmarkStart w:id="3" w:name="_wrpo4g45aj6b" w:colFirst="0" w:colLast="0"/>
    <w:bookmarkEnd w:id="3"/>
    <w:r>
      <w:rPr>
        <w:rFonts w:ascii="Prompt" w:eastAsia="Prompt" w:hAnsi="Prompt" w:cs="Prompt"/>
        <w:sz w:val="24"/>
        <w:szCs w:val="24"/>
      </w:rPr>
      <w:t xml:space="preserve">      Ann Arbor, MI 48106-3130</w:t>
    </w:r>
  </w:p>
  <w:p w14:paraId="0E47D9F9" w14:textId="77777777" w:rsidR="00795043" w:rsidRDefault="002E570C">
    <w:pPr>
      <w:pStyle w:val="Heading1"/>
      <w:keepNext w:val="0"/>
      <w:keepLines w:val="0"/>
      <w:spacing w:before="0" w:after="0" w:line="240" w:lineRule="auto"/>
      <w:ind w:left="5040" w:firstLine="720"/>
      <w:contextualSpacing w:val="0"/>
    </w:pPr>
    <w:bookmarkStart w:id="4" w:name="_3pvxbd8jfr8c" w:colFirst="0" w:colLast="0"/>
    <w:bookmarkEnd w:id="4"/>
    <w:r>
      <w:rPr>
        <w:rFonts w:ascii="Prompt" w:eastAsia="Prompt" w:hAnsi="Prompt" w:cs="Prompt"/>
        <w:sz w:val="24"/>
        <w:szCs w:val="24"/>
      </w:rPr>
      <w:t xml:space="preserve">      hope@cgynca.org</w:t>
    </w:r>
  </w:p>
  <w:p w14:paraId="7581CBF8" w14:textId="77777777" w:rsidR="00795043" w:rsidRDefault="002E570C">
    <w:pPr>
      <w:pStyle w:val="Heading1"/>
      <w:keepNext w:val="0"/>
      <w:keepLines w:val="0"/>
      <w:spacing w:before="0" w:after="0" w:line="240" w:lineRule="auto"/>
      <w:ind w:left="5040" w:firstLine="720"/>
      <w:contextualSpacing w:val="0"/>
    </w:pPr>
    <w:bookmarkStart w:id="5" w:name="_1xv6zmanaaae" w:colFirst="0" w:colLast="0"/>
    <w:bookmarkEnd w:id="5"/>
    <w:r>
      <w:rPr>
        <w:rFonts w:ascii="Prompt" w:eastAsia="Prompt" w:hAnsi="Prompt" w:cs="Prompt"/>
        <w:sz w:val="24"/>
        <w:szCs w:val="24"/>
      </w:rPr>
      <w:t xml:space="preserve">      www.cgynca.org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97EAA"/>
    <w:multiLevelType w:val="multilevel"/>
    <w:tmpl w:val="02E8C4B6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724F0F97"/>
    <w:multiLevelType w:val="multilevel"/>
    <w:tmpl w:val="98D0C7D8"/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95043"/>
    <w:rsid w:val="001710E1"/>
    <w:rsid w:val="002011BE"/>
    <w:rsid w:val="002B3446"/>
    <w:rsid w:val="002E570C"/>
    <w:rsid w:val="00795043"/>
    <w:rsid w:val="00810D8C"/>
    <w:rsid w:val="008715B1"/>
    <w:rsid w:val="00951DE6"/>
    <w:rsid w:val="00B3401A"/>
    <w:rsid w:val="00F20590"/>
    <w:rsid w:val="00F762E8"/>
    <w:rsid w:val="00FC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224FDD"/>
  <w15:docId w15:val="{4EBD9194-40E6-4D2B-B39D-44CF3ADEA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11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gynca.org/donation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aajr</cp:lastModifiedBy>
  <cp:revision>8</cp:revision>
  <cp:lastPrinted>2016-09-21T17:59:00Z</cp:lastPrinted>
  <dcterms:created xsi:type="dcterms:W3CDTF">2016-09-11T19:35:00Z</dcterms:created>
  <dcterms:modified xsi:type="dcterms:W3CDTF">2016-09-22T13:23:00Z</dcterms:modified>
</cp:coreProperties>
</file>